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B" w:rsidRDefault="0040245B" w:rsidP="0040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УО «Слуцкий государственный колледж»</w:t>
      </w: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0245B" w:rsidRPr="0040245B" w:rsidRDefault="0040245B" w:rsidP="0040245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Как подростку приобрести уверенность в себе</w:t>
      </w: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56"/>
          <w:szCs w:val="56"/>
        </w:rPr>
      </w:pPr>
    </w:p>
    <w:p w:rsidR="0040245B" w:rsidRDefault="0040245B" w:rsidP="0040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40245B" w:rsidRPr="0040245B" w:rsidRDefault="0040245B" w:rsidP="004024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45B">
        <w:rPr>
          <w:rFonts w:ascii="Times New Roman" w:hAnsi="Times New Roman" w:cs="Times New Roman"/>
          <w:sz w:val="28"/>
          <w:szCs w:val="28"/>
        </w:rPr>
        <w:t>Храменкова</w:t>
      </w:r>
      <w:proofErr w:type="spellEnd"/>
      <w:r w:rsidRPr="0040245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В э</w:t>
      </w: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моциональном благополучии подростков ключевую роль играет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Улучшить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подростков помогут следующие советы.</w:t>
      </w:r>
    </w:p>
    <w:p w:rsidR="0040245B" w:rsidRPr="0040245B" w:rsidRDefault="0040245B" w:rsidP="0040245B">
      <w:pPr>
        <w:shd w:val="clear" w:color="auto" w:fill="FFFFFF"/>
        <w:spacing w:before="75" w:after="6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1. Заниматься спортом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Подросткам важно регулярно заниматься физическими упражнениями, особенно с учетом их склонности сидеть перед экраном. Исследования показывают, что физическая активность сама по себе улучшает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детей и подростков. Кроме того, важны условия, в которых проходят занятия спортом. Подростки, которые занимаются под руководством тренера в учебном заведении или спортивном зале, демонстрируют более заметное улучшение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самовосприятия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, чем те, кто занимается дома.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В этом возрасте большое внимание уделяется собственной привлекательности и спортивной форме — многие подростки недовольны своей внешностью. Регулярные занятия спортом убивают сразу двух зайцев, улучшая как фигуру, так и психологическое состояние. Когда дети выбираются из дома и занимаются физической активностью, они чувствуют себя более сильными, здоровыми и способными. Вот почему так важно поддерживать и развивать спортивные программы в рамках учебного плана и за его пределами.</w:t>
      </w:r>
    </w:p>
    <w:p w:rsidR="0040245B" w:rsidRPr="0040245B" w:rsidRDefault="0040245B" w:rsidP="0040245B">
      <w:pPr>
        <w:shd w:val="clear" w:color="auto" w:fill="FFFFFF"/>
        <w:spacing w:before="75" w:after="6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2. Фокусироваться на </w:t>
      </w:r>
      <w:proofErr w:type="spellStart"/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самосострадании</w:t>
      </w:r>
      <w:proofErr w:type="spellEnd"/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Фокус на самооценке заставляет подростков постоянно спрашивать себя: «чего я добился?», «достаточно ли я хорош?», «как я выгляжу на фоне других?». Психолог Кристин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Нефф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советует прекратить осуждать себя и сконцентрироваться на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самосострадании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то есть </w:t>
      </w:r>
      <w:proofErr w:type="gram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относится</w:t>
      </w:r>
      <w:proofErr w:type="gram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 себе с добротой и принятием.</w:t>
      </w:r>
    </w:p>
    <w:p w:rsidR="0040245B" w:rsidRPr="0040245B" w:rsidRDefault="0040245B" w:rsidP="0040245B">
      <w:pPr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color w:val="DC4332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DC4332"/>
          <w:sz w:val="28"/>
          <w:szCs w:val="28"/>
        </w:rPr>
        <w:t>Исследования устанавливают связь между социальными сетями и депрессией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Она считает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самосострадание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здоровой альтернативой бесконечной гонке за результатами, от которой зависит самооценка. Кристин провела исследование и выяснила, что подростки с более высоким уровнем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самосострадания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демонстрируют более высокий уровень благополучия. Они принимают свои недостатки и понимают, что их проблемы и трудности точно такие же, как и у других людей. Такие дети относятся к себе по-доброму и в трудной ситуации поддерживают себя, словно лучшего друга.</w:t>
      </w:r>
    </w:p>
    <w:p w:rsidR="0040245B" w:rsidRPr="0040245B" w:rsidRDefault="0040245B" w:rsidP="0040245B">
      <w:pPr>
        <w:shd w:val="clear" w:color="auto" w:fill="FFFFFF"/>
        <w:spacing w:before="75" w:after="6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lastRenderedPageBreak/>
        <w:t>3. Не сравнивать себя с другими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Подростки очень остро воспринимают различия между собой и другими детьми. Социальные сети усугубляют эту проблему. Исследования устанавливают связь между социальными сетями и депрессией, тревогой, одиночеством и страхом что-то упустить в среде подростков. Дети расстраиваются, когда их посты не набирают столько же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лайков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, как публикации друзей, и чувствуют себя в изоляции, когда видят фотографии, на которых одноклассники веселятся без них.</w:t>
      </w:r>
    </w:p>
    <w:p w:rsidR="0040245B" w:rsidRPr="0040245B" w:rsidRDefault="0040245B" w:rsidP="0040245B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noProof/>
          <w:color w:val="808080"/>
          <w:sz w:val="28"/>
          <w:szCs w:val="28"/>
        </w:rPr>
        <w:drawing>
          <wp:inline distT="0" distB="0" distL="0" distR="0">
            <wp:extent cx="6477000" cy="3562350"/>
            <wp:effectExtent l="19050" t="0" r="0" b="0"/>
            <wp:docPr id="1" name="Рисунок 1" descr="5 способов помочь подростку обрести уверенность в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способов помочь подростку обрести уверенность в себ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Также социальному сравнению способствует обстановка в школе: публичное выставление оценок, навешивание ярлыков и распределение по классам в зависимости от академической успеваемости. Все это нарушает естественный процесс обучения, мешает детям экспериментировать и совершать ошибки.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снизить социальное давление в школе, можно использовать альтернативный подход: не оглашать оценки публично, предоставлять возможность повторной проверки и исправления заданий, не распределять детей по классам в зависимости от способностей, фокусироваться на индивидуальном развитии и прогрессе каждого ребенка, признавать маленькие успехи.</w:t>
      </w:r>
    </w:p>
    <w:p w:rsidR="0040245B" w:rsidRPr="0040245B" w:rsidRDefault="0040245B" w:rsidP="0040245B">
      <w:pPr>
        <w:shd w:val="clear" w:color="auto" w:fill="FFFFFF"/>
        <w:spacing w:before="75" w:after="6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4. Опираться на сильные стороны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Обращайте внимание на таланты и интересы подростка, помогайте ему развивать свои сильные стороны. Возможно, сыну не дается спорт, но он загорается во время работы над школьным научным проектом. Может быть, </w:t>
      </w: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в вашем классе за последней партой сидит угловатая девятиклассница, которая боится отвечать у доски, но поражает вас своими сочинениями.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Исследователь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Сьюзан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Хартер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изучала самооценку и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подростков многие годы. Она утверждает, что чувство собственной ценности зависит от восьми сфер: физические и академические способности, поведенческие навыки, социальное принятие, близкая дружба, романтическая притягательность, удовлетворение от работы и физическая привлекательность.</w:t>
      </w:r>
    </w:p>
    <w:p w:rsidR="0040245B" w:rsidRPr="0040245B" w:rsidRDefault="0040245B" w:rsidP="0040245B">
      <w:pPr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color w:val="DC4332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DC4332"/>
          <w:sz w:val="28"/>
          <w:szCs w:val="28"/>
        </w:rPr>
        <w:t>Разговаривайте с подростками, выясняйте, каковы их личные ценности и приоритеты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Делитесь с ними тестами, которые выявляют такие сильные личные качества, как смелость, честность и лидерские способности. Вовлекайте в те виды деятельности, которые помогут развить эти таланты. Подчеркивайте и поощряйте способности и интересы, так вы поможете им чувствовать себя более уверенными и вдохновленными.</w:t>
      </w:r>
    </w:p>
    <w:p w:rsidR="0040245B" w:rsidRPr="0040245B" w:rsidRDefault="0040245B" w:rsidP="0040245B">
      <w:pPr>
        <w:shd w:val="clear" w:color="auto" w:fill="FFFFFF"/>
        <w:spacing w:before="75" w:after="6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5. Помогать незнакомым людям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Исследование, проведенное в 2017 году с участием 681 подростка в возрасте от 11 до 14 лет, показало: у детей, которые помогают незнакомым людям, улучшается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самовосприятие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. Недавно мне удалось собственными глазами увидеть подтверждение этой теории.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В прошлую пятницу, я наблюдала, как моя дочь с друзьями реализуют проект «Измени мир». Преподаватель общественных наук дал восьмиклассникам задание: выбрать направление устойчивого развития, исследовать проблему и возможные решения, спланировать программу мероприятий и привести план в действие.</w:t>
      </w:r>
    </w:p>
    <w:p w:rsidR="0040245B" w:rsidRPr="0040245B" w:rsidRDefault="0040245B" w:rsidP="0040245B">
      <w:pPr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color w:val="DC4332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DC4332"/>
          <w:sz w:val="28"/>
          <w:szCs w:val="28"/>
        </w:rPr>
        <w:t xml:space="preserve">Многие подростки страдают от тревоги и </w:t>
      </w:r>
      <w:proofErr w:type="spellStart"/>
      <w:r w:rsidRPr="0040245B">
        <w:rPr>
          <w:rFonts w:ascii="Times New Roman" w:eastAsia="Times New Roman" w:hAnsi="Times New Roman" w:cs="Times New Roman"/>
          <w:color w:val="DC4332"/>
          <w:sz w:val="28"/>
          <w:szCs w:val="28"/>
        </w:rPr>
        <w:t>перфекционизма</w:t>
      </w:r>
      <w:proofErr w:type="spellEnd"/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В результате, ученики средних классов провели целый день, собирая голоса соседей в поддержку мероприятий для защиты незнакомых им людей, например, местных беженцев и бездомной молодежи. Также дети выступали против тестирования продукции на животных. Я никогда раньше не видела свою дочь и ее друзей такими энергичными, уверенными в себе и вовлеченными в жизнь общества.</w:t>
      </w:r>
    </w:p>
    <w:p w:rsidR="0040245B" w:rsidRPr="0040245B" w:rsidRDefault="0040245B" w:rsidP="0040245B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Многие подростки страдают от тревоги и </w:t>
      </w:r>
      <w:proofErr w:type="spellStart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>перфекционизма</w:t>
      </w:r>
      <w:proofErr w:type="spellEnd"/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и наш первый порыв — вмешаться и решить их проблему. Но более эффективный подход </w:t>
      </w:r>
      <w:r w:rsidRPr="0040245B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— приободрить и помочь развить сильные стороны, которые будут поддерживать их на протяжении всей жизни.</w:t>
      </w:r>
    </w:p>
    <w:p w:rsidR="00D763EB" w:rsidRDefault="00D763EB"/>
    <w:sectPr w:rsidR="00D7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45B"/>
    <w:rsid w:val="0040245B"/>
    <w:rsid w:val="00D7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4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0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705">
          <w:blockQuote w:val="1"/>
          <w:marLeft w:val="0"/>
          <w:marRight w:val="0"/>
          <w:marTop w:val="5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054">
          <w:blockQuote w:val="1"/>
          <w:marLeft w:val="0"/>
          <w:marRight w:val="0"/>
          <w:marTop w:val="5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642">
          <w:blockQuote w:val="1"/>
          <w:marLeft w:val="0"/>
          <w:marRight w:val="0"/>
          <w:marTop w:val="5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4926</Characters>
  <Application>Microsoft Office Word</Application>
  <DocSecurity>0</DocSecurity>
  <Lines>41</Lines>
  <Paragraphs>11</Paragraphs>
  <ScaleCrop>false</ScaleCrop>
  <Company>Grizli777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2019-05-24T09:18:00Z</cp:lastPrinted>
  <dcterms:created xsi:type="dcterms:W3CDTF">2019-05-24T09:15:00Z</dcterms:created>
  <dcterms:modified xsi:type="dcterms:W3CDTF">2019-05-24T09:18:00Z</dcterms:modified>
</cp:coreProperties>
</file>