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5B" w:rsidRPr="00B56F5B" w:rsidRDefault="00B56F5B" w:rsidP="00B56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56F5B">
        <w:rPr>
          <w:rFonts w:ascii="Times New Roman" w:hAnsi="Times New Roman"/>
          <w:b/>
          <w:sz w:val="28"/>
        </w:rPr>
        <w:t xml:space="preserve">Новые поступления </w:t>
      </w:r>
    </w:p>
    <w:p w:rsidR="00B56F5B" w:rsidRPr="00B56F5B" w:rsidRDefault="00B56F5B" w:rsidP="00B56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56F5B">
        <w:rPr>
          <w:rFonts w:ascii="Times New Roman" w:hAnsi="Times New Roman"/>
          <w:b/>
          <w:sz w:val="28"/>
        </w:rPr>
        <w:t xml:space="preserve">учебных изданий </w:t>
      </w:r>
      <w:r>
        <w:rPr>
          <w:rFonts w:ascii="Times New Roman" w:hAnsi="Times New Roman"/>
          <w:b/>
          <w:sz w:val="28"/>
        </w:rPr>
        <w:t>по общеобразовательным предметам</w:t>
      </w:r>
      <w:r w:rsidRPr="00B56F5B">
        <w:rPr>
          <w:rFonts w:ascii="Times New Roman" w:hAnsi="Times New Roman"/>
          <w:b/>
          <w:sz w:val="28"/>
        </w:rPr>
        <w:t xml:space="preserve"> </w:t>
      </w:r>
    </w:p>
    <w:p w:rsidR="00B56F5B" w:rsidRPr="00B56F5B" w:rsidRDefault="00B56F5B" w:rsidP="00B56F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56F5B">
        <w:rPr>
          <w:rFonts w:ascii="Times New Roman" w:hAnsi="Times New Roman"/>
          <w:b/>
          <w:sz w:val="28"/>
        </w:rPr>
        <w:t>за 202</w:t>
      </w:r>
      <w:r>
        <w:rPr>
          <w:rFonts w:ascii="Times New Roman" w:hAnsi="Times New Roman"/>
          <w:b/>
          <w:sz w:val="28"/>
        </w:rPr>
        <w:t>3-2024</w:t>
      </w:r>
      <w:r w:rsidRPr="00B56F5B">
        <w:rPr>
          <w:rFonts w:ascii="Times New Roman" w:hAnsi="Times New Roman"/>
          <w:b/>
          <w:sz w:val="28"/>
        </w:rPr>
        <w:t xml:space="preserve"> </w:t>
      </w:r>
      <w:proofErr w:type="spellStart"/>
      <w:r w:rsidRPr="00B56F5B">
        <w:rPr>
          <w:rFonts w:ascii="Times New Roman" w:hAnsi="Times New Roman"/>
          <w:b/>
          <w:sz w:val="28"/>
        </w:rPr>
        <w:t>уч</w:t>
      </w:r>
      <w:proofErr w:type="spellEnd"/>
      <w:r w:rsidRPr="00B56F5B">
        <w:rPr>
          <w:rFonts w:ascii="Times New Roman" w:hAnsi="Times New Roman"/>
          <w:b/>
          <w:sz w:val="28"/>
        </w:rPr>
        <w:t>. год.</w:t>
      </w:r>
    </w:p>
    <w:tbl>
      <w:tblPr>
        <w:tblStyle w:val="-3"/>
        <w:tblW w:w="10773" w:type="dxa"/>
        <w:tblInd w:w="108" w:type="dxa"/>
        <w:tblLook w:val="04A0"/>
      </w:tblPr>
      <w:tblGrid>
        <w:gridCol w:w="356"/>
        <w:gridCol w:w="9389"/>
        <w:gridCol w:w="1028"/>
      </w:tblGrid>
      <w:tr w:rsidR="00737554" w:rsidRPr="00657555" w:rsidTr="00BB4DD8">
        <w:trPr>
          <w:cnfStyle w:val="100000000000"/>
        </w:trPr>
        <w:tc>
          <w:tcPr>
            <w:cnfStyle w:val="001000000000"/>
            <w:tcW w:w="356" w:type="dxa"/>
          </w:tcPr>
          <w:p w:rsidR="00737554" w:rsidRPr="00657555" w:rsidRDefault="004B6FD5" w:rsidP="00220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89" w:type="dxa"/>
          </w:tcPr>
          <w:p w:rsidR="00737554" w:rsidRDefault="00737554" w:rsidP="00737554">
            <w:pPr>
              <w:jc w:val="both"/>
              <w:cnfStyle w:val="1000000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Геноцид белорусского народа в годы Великой Отечественной войны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: 10-11 кл.</w:t>
            </w:r>
            <w:r w:rsidRPr="0073755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 : учебное пособие реализующих образовательные программы общ. сред. образования с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белор. и </w:t>
            </w:r>
            <w:r w:rsidRPr="0073755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рус. яз. обучения и воспитания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 / сост. В.В. Толкачёв </w:t>
            </w:r>
            <w:r>
              <w:rPr>
                <w:rFonts w:ascii="Arial" w:hAnsi="Arial" w:cs="Arial"/>
                <w:color w:val="141827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41827"/>
                <w:shd w:val="clear" w:color="auto" w:fill="FFFFFF"/>
                <w:lang w:val="be-BY"/>
              </w:rPr>
              <w:br/>
            </w:r>
            <w:r w:rsidRPr="00737554">
              <w:rPr>
                <w:rFonts w:ascii="Times New Roman" w:hAnsi="Times New Roman"/>
                <w:b w:val="0"/>
                <w:color w:val="141827"/>
                <w:sz w:val="26"/>
                <w:szCs w:val="26"/>
                <w:shd w:val="clear" w:color="auto" w:fill="FFFFFF"/>
              </w:rPr>
              <w:t>[и др.]</w:t>
            </w:r>
            <w:r w:rsidRPr="00737554"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be-BY"/>
              </w:rPr>
              <w:t xml:space="preserve"> – 2-е изд., пересмотр. – Минск : Адукацыя і выхаванне, 2024. – 63с.</w:t>
            </w:r>
          </w:p>
        </w:tc>
        <w:tc>
          <w:tcPr>
            <w:tcW w:w="1028" w:type="dxa"/>
            <w:vAlign w:val="center"/>
          </w:tcPr>
          <w:p w:rsidR="00737554" w:rsidRPr="00662913" w:rsidRDefault="00737554" w:rsidP="002205F7">
            <w:pPr>
              <w:jc w:val="center"/>
              <w:cnfStyle w:val="1000000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 экз.</w:t>
            </w:r>
          </w:p>
        </w:tc>
      </w:tr>
      <w:tr w:rsidR="00A801B1" w:rsidRPr="00657555" w:rsidTr="00BB4DD8">
        <w:trPr>
          <w:cnfStyle w:val="000000100000"/>
        </w:trPr>
        <w:tc>
          <w:tcPr>
            <w:cnfStyle w:val="001000000000"/>
            <w:tcW w:w="356" w:type="dxa"/>
          </w:tcPr>
          <w:p w:rsidR="00A801B1" w:rsidRPr="00657555" w:rsidRDefault="004B6FD5" w:rsidP="002205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89" w:type="dxa"/>
          </w:tcPr>
          <w:p w:rsidR="00A801B1" w:rsidRPr="00BB4DD8" w:rsidRDefault="00A801B1" w:rsidP="00662913">
            <w:pPr>
              <w:jc w:val="both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Гец, М.Г. </w:t>
            </w:r>
            <w:r w:rsidR="0066291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Английский язык : 10-11 кл. </w:t>
            </w:r>
            <w:r w:rsidR="00662913" w:rsidRPr="0066291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дидактические и диагностические материалы : методические рекомендации по использованиею в образов. процессе : пособие для учителей учрежд. образов. / </w:t>
            </w:r>
            <w:r w:rsidR="00662913">
              <w:rPr>
                <w:rFonts w:ascii="Times New Roman" w:hAnsi="Times New Roman"/>
                <w:sz w:val="26"/>
                <w:szCs w:val="26"/>
                <w:lang w:val="be-BY"/>
              </w:rPr>
              <w:t>М.Г. Ге</w:t>
            </w:r>
            <w:r w:rsidR="00662913" w:rsidRPr="00662913">
              <w:rPr>
                <w:rFonts w:ascii="Times New Roman" w:hAnsi="Times New Roman"/>
                <w:sz w:val="26"/>
                <w:szCs w:val="26"/>
                <w:lang w:val="be-BY"/>
              </w:rPr>
              <w:t>ц, И.В. Зубрилина. – Минск : Выш. школа, 2023. – 39с. : ил.</w:t>
            </w:r>
          </w:p>
        </w:tc>
        <w:tc>
          <w:tcPr>
            <w:tcW w:w="1028" w:type="dxa"/>
            <w:vAlign w:val="center"/>
          </w:tcPr>
          <w:p w:rsidR="00A801B1" w:rsidRPr="00662913" w:rsidRDefault="00662913" w:rsidP="002205F7">
            <w:pPr>
              <w:jc w:val="center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  <w:tr w:rsidR="00B56F5B" w:rsidRPr="00657555" w:rsidTr="00BB4DD8">
        <w:trPr>
          <w:cnfStyle w:val="000000010000"/>
        </w:trPr>
        <w:tc>
          <w:tcPr>
            <w:cnfStyle w:val="001000000000"/>
            <w:tcW w:w="356" w:type="dxa"/>
          </w:tcPr>
          <w:p w:rsidR="00B56F5B" w:rsidRPr="00657555" w:rsidRDefault="004B6FD5" w:rsidP="002205F7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9389" w:type="dxa"/>
          </w:tcPr>
          <w:p w:rsidR="00B56F5B" w:rsidRPr="00657555" w:rsidRDefault="00BB4DD8" w:rsidP="00BB4DD8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 w:rsidRPr="00A801B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Дорофейчик, В.В. Сборник задач по физике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: учебное пособие для </w:t>
            </w:r>
            <w:r w:rsidRPr="00BB4DD8">
              <w:rPr>
                <w:rFonts w:ascii="Times New Roman" w:hAnsi="Times New Roman"/>
                <w:sz w:val="26"/>
                <w:szCs w:val="26"/>
                <w:lang w:val="be-BY"/>
              </w:rPr>
              <w:t>11 класса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учреждений образования, реализующих образовательные программы общ. сред. образования с рус. яз. обучения и воспитания (базовый и повышенный уровени) / В.В. Дорофейчик, М.А. Силенков. – Минск : НИО, 2023. – 320с. </w:t>
            </w:r>
          </w:p>
        </w:tc>
        <w:tc>
          <w:tcPr>
            <w:tcW w:w="1028" w:type="dxa"/>
            <w:vAlign w:val="center"/>
          </w:tcPr>
          <w:p w:rsidR="00B56F5B" w:rsidRPr="005631AE" w:rsidRDefault="00BB4DD8" w:rsidP="002205F7">
            <w:pPr>
              <w:jc w:val="center"/>
              <w:cnfStyle w:val="00000001000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 </w:t>
            </w:r>
            <w:r w:rsidR="00B56F5B" w:rsidRPr="005631AE">
              <w:rPr>
                <w:rFonts w:ascii="Times New Roman" w:hAnsi="Times New Roman"/>
                <w:sz w:val="26"/>
                <w:szCs w:val="26"/>
              </w:rPr>
              <w:t>экз.</w:t>
            </w:r>
          </w:p>
        </w:tc>
      </w:tr>
      <w:tr w:rsidR="00662913" w:rsidRPr="00657555" w:rsidTr="00BB4DD8">
        <w:trPr>
          <w:cnfStyle w:val="000000100000"/>
        </w:trPr>
        <w:tc>
          <w:tcPr>
            <w:cnfStyle w:val="001000000000"/>
            <w:tcW w:w="356" w:type="dxa"/>
          </w:tcPr>
          <w:p w:rsidR="00662913" w:rsidRPr="00657555" w:rsidRDefault="004B6FD5" w:rsidP="002205F7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9389" w:type="dxa"/>
          </w:tcPr>
          <w:p w:rsidR="00662913" w:rsidRPr="00A801B1" w:rsidRDefault="00662913" w:rsidP="0066291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Зубрилина И.В. Английский язык :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10-11 кл. 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дидактические и диагностические материалы : методические рекомендации по использованиею в образов. процессе : пособие для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учащихся 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учрежд. образов. /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И.В. Зубрилина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>. – Минск : Выш. школа, 2023. 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83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>с. : ил.</w:t>
            </w:r>
          </w:p>
        </w:tc>
        <w:tc>
          <w:tcPr>
            <w:tcW w:w="1028" w:type="dxa"/>
            <w:vAlign w:val="center"/>
          </w:tcPr>
          <w:p w:rsidR="00662913" w:rsidRDefault="00662913" w:rsidP="002205F7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экз.</w:t>
            </w:r>
          </w:p>
        </w:tc>
      </w:tr>
      <w:tr w:rsidR="00662913" w:rsidRPr="00657555" w:rsidTr="00BB4DD8">
        <w:trPr>
          <w:cnfStyle w:val="000000010000"/>
        </w:trPr>
        <w:tc>
          <w:tcPr>
            <w:cnfStyle w:val="001000000000"/>
            <w:tcW w:w="356" w:type="dxa"/>
          </w:tcPr>
          <w:p w:rsidR="00662913" w:rsidRPr="00657555" w:rsidRDefault="004B6FD5" w:rsidP="002205F7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</w:p>
        </w:tc>
        <w:tc>
          <w:tcPr>
            <w:tcW w:w="9389" w:type="dxa"/>
          </w:tcPr>
          <w:p w:rsidR="00662913" w:rsidRPr="00A801B1" w:rsidRDefault="00662913" w:rsidP="0066291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Зуевская, Е.В. Немецкий язык :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10-11 кл. 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дидактические и диагностические материалы : методические рекомендации по использованиею в образов. процессе : пособие для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учащихся 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учрежд. образов. /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Е.В. Зуевская, М.В. Орлова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>. – Минск : Выш. школа, 2023. 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59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>с. : ил.</w:t>
            </w:r>
          </w:p>
        </w:tc>
        <w:tc>
          <w:tcPr>
            <w:tcW w:w="1028" w:type="dxa"/>
            <w:vAlign w:val="center"/>
          </w:tcPr>
          <w:p w:rsidR="00662913" w:rsidRPr="00662913" w:rsidRDefault="00662913" w:rsidP="002205F7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 экз.</w:t>
            </w:r>
          </w:p>
        </w:tc>
      </w:tr>
      <w:tr w:rsidR="00F63981" w:rsidRPr="00657555" w:rsidTr="00BB4DD8">
        <w:trPr>
          <w:cnfStyle w:val="000000100000"/>
        </w:trPr>
        <w:tc>
          <w:tcPr>
            <w:cnfStyle w:val="001000000000"/>
            <w:tcW w:w="356" w:type="dxa"/>
          </w:tcPr>
          <w:p w:rsidR="00F63981" w:rsidRPr="00657555" w:rsidRDefault="004B6FD5" w:rsidP="002205F7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9389" w:type="dxa"/>
          </w:tcPr>
          <w:p w:rsidR="00F63981" w:rsidRDefault="00F63981" w:rsidP="0066291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Пирютко, С.Н. Тригонометрические таблицы </w:t>
            </w:r>
            <w:r w:rsidRPr="00F63981">
              <w:rPr>
                <w:rFonts w:ascii="Times New Roman" w:hAnsi="Times New Roman"/>
                <w:sz w:val="24"/>
                <w:szCs w:val="24"/>
                <w:lang w:val="be-BY"/>
              </w:rPr>
              <w:t>/ С.Н. Пирютко.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A14C5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– Мінск : Адукацыя і выхаванне, 2023. –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  <w:r w:rsidRPr="00A14C57">
              <w:rPr>
                <w:rFonts w:ascii="Times New Roman" w:hAnsi="Times New Roman"/>
                <w:sz w:val="24"/>
                <w:szCs w:val="24"/>
                <w:lang w:val="be-BY"/>
              </w:rPr>
              <w:t>с.</w:t>
            </w:r>
          </w:p>
        </w:tc>
        <w:tc>
          <w:tcPr>
            <w:tcW w:w="1028" w:type="dxa"/>
            <w:vAlign w:val="center"/>
          </w:tcPr>
          <w:p w:rsidR="00F63981" w:rsidRDefault="00F63981" w:rsidP="002205F7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 экз.</w:t>
            </w:r>
          </w:p>
        </w:tc>
      </w:tr>
      <w:tr w:rsidR="00F63981" w:rsidRPr="00657555" w:rsidTr="00BB4DD8">
        <w:trPr>
          <w:cnfStyle w:val="000000010000"/>
        </w:trPr>
        <w:tc>
          <w:tcPr>
            <w:cnfStyle w:val="001000000000"/>
            <w:tcW w:w="356" w:type="dxa"/>
          </w:tcPr>
          <w:p w:rsidR="00F63981" w:rsidRPr="00657555" w:rsidRDefault="004B6FD5" w:rsidP="002205F7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9389" w:type="dxa"/>
          </w:tcPr>
          <w:p w:rsidR="00F63981" w:rsidRDefault="00F63981" w:rsidP="00662913">
            <w:pPr>
              <w:jc w:val="both"/>
              <w:cnfStyle w:val="00000001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Романова, В.В. Астрономия : практикум </w:t>
            </w:r>
            <w:r w:rsidRPr="00F6398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пособие / В.В. Романова. – 2-е изд, испр. И доп. – Минск : </w:t>
            </w:r>
            <w:r w:rsidRPr="00F63981">
              <w:rPr>
                <w:rFonts w:ascii="Times New Roman" w:hAnsi="Times New Roman"/>
                <w:sz w:val="24"/>
                <w:szCs w:val="24"/>
                <w:lang w:val="be-BY"/>
              </w:rPr>
              <w:t>Адукацыя і выхаванне, 2023. – 112с.</w:t>
            </w:r>
          </w:p>
        </w:tc>
        <w:tc>
          <w:tcPr>
            <w:tcW w:w="1028" w:type="dxa"/>
            <w:vAlign w:val="center"/>
          </w:tcPr>
          <w:p w:rsidR="00F63981" w:rsidRDefault="00F63981" w:rsidP="002205F7">
            <w:pPr>
              <w:jc w:val="center"/>
              <w:cnfStyle w:val="00000001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 экз.</w:t>
            </w:r>
          </w:p>
        </w:tc>
      </w:tr>
      <w:tr w:rsidR="00662913" w:rsidRPr="00657555" w:rsidTr="00BB4DD8">
        <w:trPr>
          <w:cnfStyle w:val="000000100000"/>
        </w:trPr>
        <w:tc>
          <w:tcPr>
            <w:cnfStyle w:val="001000000000"/>
            <w:tcW w:w="356" w:type="dxa"/>
          </w:tcPr>
          <w:p w:rsidR="00662913" w:rsidRPr="00657555" w:rsidRDefault="004B6FD5" w:rsidP="002205F7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9389" w:type="dxa"/>
          </w:tcPr>
          <w:p w:rsidR="00662913" w:rsidRPr="00A801B1" w:rsidRDefault="00662913" w:rsidP="00662913">
            <w:pPr>
              <w:jc w:val="both"/>
              <w:cnfStyle w:val="000000100000"/>
              <w:rPr>
                <w:rFonts w:ascii="Times New Roman" w:hAnsi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 xml:space="preserve">Чепик, И.В. Немецкий язык :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10-11 кл. 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: дидактические и диагностические материалы : методические рекомендации по использованиею в образов. процессе : пособие для учителей учрежд. образов. /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И.В. Чепик, Е.В. Зуевская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>. – Минск : Выш. школа, 2023. –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119</w:t>
            </w:r>
            <w:r w:rsidRPr="00662913">
              <w:rPr>
                <w:rFonts w:ascii="Times New Roman" w:hAnsi="Times New Roman"/>
                <w:sz w:val="26"/>
                <w:szCs w:val="26"/>
                <w:lang w:val="be-BY"/>
              </w:rPr>
              <w:t>с. : ил.</w:t>
            </w:r>
          </w:p>
        </w:tc>
        <w:tc>
          <w:tcPr>
            <w:tcW w:w="1028" w:type="dxa"/>
            <w:vAlign w:val="center"/>
          </w:tcPr>
          <w:p w:rsidR="00662913" w:rsidRPr="00662913" w:rsidRDefault="00662913" w:rsidP="002205F7">
            <w:pPr>
              <w:jc w:val="center"/>
              <w:cnfStyle w:val="000000100000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 экз.</w:t>
            </w:r>
          </w:p>
        </w:tc>
      </w:tr>
    </w:tbl>
    <w:p w:rsidR="004B630A" w:rsidRDefault="004B630A"/>
    <w:sectPr w:rsidR="004B630A" w:rsidSect="00B56F5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6F5B"/>
    <w:rsid w:val="00200C67"/>
    <w:rsid w:val="002A1C50"/>
    <w:rsid w:val="004B630A"/>
    <w:rsid w:val="004B6FD5"/>
    <w:rsid w:val="004F63E4"/>
    <w:rsid w:val="00662913"/>
    <w:rsid w:val="00720F18"/>
    <w:rsid w:val="00737554"/>
    <w:rsid w:val="00A801B1"/>
    <w:rsid w:val="00A80F63"/>
    <w:rsid w:val="00B56F5B"/>
    <w:rsid w:val="00BB4DD8"/>
    <w:rsid w:val="00EF492F"/>
    <w:rsid w:val="00F63981"/>
    <w:rsid w:val="00F8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B56F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User</cp:lastModifiedBy>
  <cp:revision>11</cp:revision>
  <dcterms:created xsi:type="dcterms:W3CDTF">2023-08-22T08:40:00Z</dcterms:created>
  <dcterms:modified xsi:type="dcterms:W3CDTF">2024-09-09T06:52:00Z</dcterms:modified>
</cp:coreProperties>
</file>